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EEA" w:rsidRPr="00CB0EEA" w:rsidRDefault="00CB0EEA">
      <w:pPr>
        <w:pStyle w:val="ConsPlusNormal"/>
        <w:jc w:val="both"/>
        <w:outlineLvl w:val="0"/>
      </w:pPr>
    </w:p>
    <w:p w:rsidR="00CB0EEA" w:rsidRPr="00CB0EEA" w:rsidRDefault="00CB0EEA">
      <w:pPr>
        <w:pStyle w:val="ConsPlusTitle"/>
        <w:jc w:val="center"/>
        <w:outlineLvl w:val="0"/>
      </w:pPr>
      <w:r w:rsidRPr="00CB0EEA">
        <w:t>АДМИНИСТРАЦИЯ КОНДИНСКОГО РАЙОНА</w:t>
      </w:r>
    </w:p>
    <w:p w:rsidR="00CB0EEA" w:rsidRPr="00CB0EEA" w:rsidRDefault="00CB0EEA">
      <w:pPr>
        <w:pStyle w:val="ConsPlusTitle"/>
        <w:jc w:val="center"/>
      </w:pPr>
    </w:p>
    <w:p w:rsidR="00CB0EEA" w:rsidRPr="00CB0EEA" w:rsidRDefault="00CB0EEA">
      <w:pPr>
        <w:pStyle w:val="ConsPlusTitle"/>
        <w:jc w:val="center"/>
      </w:pPr>
      <w:r w:rsidRPr="00CB0EEA">
        <w:t>ПОСТАНОВЛЕНИЕ</w:t>
      </w:r>
    </w:p>
    <w:p w:rsidR="00CB0EEA" w:rsidRPr="00CB0EEA" w:rsidRDefault="00CB0EEA">
      <w:pPr>
        <w:pStyle w:val="ConsPlusTitle"/>
        <w:jc w:val="center"/>
      </w:pPr>
      <w:r w:rsidRPr="00CB0EEA">
        <w:t>от 3 августа 2016 г. N 1177</w:t>
      </w:r>
    </w:p>
    <w:p w:rsidR="00CB0EEA" w:rsidRPr="00CB0EEA" w:rsidRDefault="00CB0EEA">
      <w:pPr>
        <w:pStyle w:val="ConsPlusTitle"/>
        <w:jc w:val="center"/>
      </w:pPr>
    </w:p>
    <w:p w:rsidR="00CB0EEA" w:rsidRPr="00CB0EEA" w:rsidRDefault="00CB0EEA">
      <w:pPr>
        <w:pStyle w:val="ConsPlusTitle"/>
        <w:jc w:val="center"/>
      </w:pPr>
      <w:r w:rsidRPr="00CB0EEA">
        <w:t>ОБ УТВЕРЖДЕНИИ ПОЛОЖЕНИЯ ОБ УСТАНОВЛЕНИИ</w:t>
      </w:r>
    </w:p>
    <w:p w:rsidR="00CB0EEA" w:rsidRPr="00CB0EEA" w:rsidRDefault="00CB0EEA">
      <w:pPr>
        <w:pStyle w:val="ConsPlusTitle"/>
        <w:jc w:val="center"/>
      </w:pPr>
      <w:r w:rsidRPr="00CB0EEA">
        <w:t>ПУБЛИЧНЫХ СЕРВИТУТОВ НА ТЕРРИТОРИИ</w:t>
      </w:r>
    </w:p>
    <w:p w:rsidR="00CB0EEA" w:rsidRPr="00CB0EEA" w:rsidRDefault="00CB0EEA">
      <w:pPr>
        <w:pStyle w:val="ConsPlusTitle"/>
        <w:jc w:val="center"/>
      </w:pPr>
      <w:r w:rsidRPr="00CB0EEA">
        <w:t>МУНИЦИПАЛЬНОГО ОБРАЗОВАНИЯ КОНДИНСКИЙ РАЙОН</w:t>
      </w:r>
    </w:p>
    <w:p w:rsidR="00CB0EEA" w:rsidRPr="00CB0EEA" w:rsidRDefault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В целях обеспечения правовых гарантий и законных интересов участников земельных отношений, обеспечения интересов государства, местного самоуправления или местного населения, в соответствии с Гражданским </w:t>
      </w:r>
      <w:hyperlink r:id="rId4" w:history="1">
        <w:r w:rsidRPr="00CB0EEA">
          <w:t>кодексом</w:t>
        </w:r>
      </w:hyperlink>
      <w:r w:rsidRPr="00CB0EEA">
        <w:t xml:space="preserve"> Российской Федерации, Земельным </w:t>
      </w:r>
      <w:hyperlink r:id="rId5" w:history="1">
        <w:r w:rsidRPr="00CB0EEA">
          <w:t>кодексом</w:t>
        </w:r>
      </w:hyperlink>
      <w:r w:rsidRPr="00CB0EEA">
        <w:t xml:space="preserve"> Российской Федерации, администрация </w:t>
      </w:r>
      <w:proofErr w:type="spellStart"/>
      <w:r w:rsidRPr="00CB0EEA">
        <w:t>Кондинского</w:t>
      </w:r>
      <w:proofErr w:type="spellEnd"/>
      <w:r w:rsidRPr="00CB0EEA">
        <w:t xml:space="preserve"> района постановляет: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1. Утвердить </w:t>
      </w:r>
      <w:hyperlink w:anchor="P27" w:history="1">
        <w:r w:rsidRPr="00CB0EEA">
          <w:t>Положение</w:t>
        </w:r>
      </w:hyperlink>
      <w:r w:rsidRPr="00CB0EEA">
        <w:t xml:space="preserve"> об установлении публичных сервитутов на территории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 (приложение).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 Постановление опубликовать в газете "</w:t>
      </w:r>
      <w:proofErr w:type="spellStart"/>
      <w:r w:rsidRPr="00CB0EEA">
        <w:t>Кондинский</w:t>
      </w:r>
      <w:proofErr w:type="spellEnd"/>
      <w:r w:rsidRPr="00CB0EEA">
        <w:t xml:space="preserve"> вестник" и разместить на официальном сайте органов местного самоуправления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 Постановление вступает в силу после официального опубликования.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4. </w:t>
      </w:r>
      <w:proofErr w:type="gramStart"/>
      <w:r w:rsidRPr="00CB0EEA">
        <w:t>Контроль за</w:t>
      </w:r>
      <w:proofErr w:type="gramEnd"/>
      <w:r w:rsidRPr="00CB0EEA">
        <w:t xml:space="preserve"> выполнением постановления возложить на заместителя главы района, курирующего вопросы комитета по управлению муниципальным имуществом.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right"/>
      </w:pPr>
      <w:r w:rsidRPr="00CB0EEA">
        <w:t>Глава района</w:t>
      </w:r>
    </w:p>
    <w:p w:rsidR="00CB0EEA" w:rsidRPr="00CB0EEA" w:rsidRDefault="00CB0EEA" w:rsidP="00CB0EEA">
      <w:pPr>
        <w:pStyle w:val="ConsPlusNormal"/>
        <w:jc w:val="right"/>
      </w:pPr>
      <w:r w:rsidRPr="00CB0EEA">
        <w:t>А.В.ДУБОВИК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right"/>
        <w:outlineLvl w:val="0"/>
      </w:pPr>
      <w:r w:rsidRPr="00CB0EEA">
        <w:t>Приложение</w:t>
      </w:r>
    </w:p>
    <w:p w:rsidR="00CB0EEA" w:rsidRPr="00CB0EEA" w:rsidRDefault="00CB0EEA" w:rsidP="00CB0EEA">
      <w:pPr>
        <w:pStyle w:val="ConsPlusNormal"/>
        <w:jc w:val="right"/>
      </w:pPr>
      <w:r w:rsidRPr="00CB0EEA">
        <w:t>к постановлению администрации района</w:t>
      </w:r>
    </w:p>
    <w:p w:rsidR="00CB0EEA" w:rsidRPr="00CB0EEA" w:rsidRDefault="00CB0EEA" w:rsidP="00CB0EEA">
      <w:pPr>
        <w:pStyle w:val="ConsPlusNormal"/>
        <w:jc w:val="right"/>
      </w:pPr>
      <w:r w:rsidRPr="00CB0EEA">
        <w:t>от 03.08.2016 N 1177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Title"/>
        <w:jc w:val="center"/>
      </w:pPr>
      <w:bookmarkStart w:id="0" w:name="P27"/>
      <w:bookmarkEnd w:id="0"/>
      <w:r w:rsidRPr="00CB0EEA">
        <w:t>ПОЛОЖЕНИЕ</w:t>
      </w:r>
    </w:p>
    <w:p w:rsidR="00CB0EEA" w:rsidRPr="00CB0EEA" w:rsidRDefault="00CB0EEA" w:rsidP="00CB0EEA">
      <w:pPr>
        <w:pStyle w:val="ConsPlusTitle"/>
        <w:jc w:val="center"/>
      </w:pPr>
      <w:r w:rsidRPr="00CB0EEA">
        <w:t>ОБ УСТАНОВЛЕНИИ ПУБЛИЧНЫХ СЕРВИТУТОВ НА ТЕРРИТОРИИ</w:t>
      </w:r>
    </w:p>
    <w:p w:rsidR="00CB0EEA" w:rsidRPr="00CB0EEA" w:rsidRDefault="00CB0EEA" w:rsidP="00CB0EEA">
      <w:pPr>
        <w:pStyle w:val="ConsPlusTitle"/>
        <w:jc w:val="center"/>
      </w:pPr>
      <w:r w:rsidRPr="00CB0EEA">
        <w:t>МУНИЦИПАЛЬНОГО ОБРАЗОВАНИЯ КОНДИНСКИЙ РАЙОН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center"/>
        <w:outlineLvl w:val="1"/>
      </w:pPr>
      <w:r w:rsidRPr="00CB0EEA">
        <w:t>1. Общие положения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1.1. </w:t>
      </w:r>
      <w:proofErr w:type="gramStart"/>
      <w:r w:rsidRPr="00CB0EEA">
        <w:t xml:space="preserve">Положение об установлении публичных сервитутов на территории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 (далее - Положение) разработано в соответствии с </w:t>
      </w:r>
      <w:hyperlink r:id="rId6" w:history="1">
        <w:r w:rsidRPr="00CB0EEA">
          <w:t>Гражданским</w:t>
        </w:r>
      </w:hyperlink>
      <w:r w:rsidRPr="00CB0EEA">
        <w:t xml:space="preserve"> и </w:t>
      </w:r>
      <w:hyperlink r:id="rId7" w:history="1">
        <w:r w:rsidRPr="00CB0EEA">
          <w:t>Земельным</w:t>
        </w:r>
      </w:hyperlink>
      <w:r w:rsidRPr="00CB0EEA">
        <w:t xml:space="preserve"> кодексами Российской Федерации и определяет порядок установления и прекращения публичных сервитутов в отношении земельных участков, частей земельных участков (далее по тексту - земельный участок), находящихся на межселенной территории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район.</w:t>
      </w:r>
      <w:proofErr w:type="gramEnd"/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1.2. Публичный сервитут устанавливается для целей, определенных Земельным </w:t>
      </w:r>
      <w:hyperlink r:id="rId8" w:history="1">
        <w:r w:rsidRPr="00CB0EEA">
          <w:t>кодексом</w:t>
        </w:r>
      </w:hyperlink>
      <w:r w:rsidRPr="00CB0EEA">
        <w:t xml:space="preserve"> Российской Федерации.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1.3. Права и законные интересы лиц, затронутые установлением публичного сервитута, регулируются в соответствии с действующим законодательством Российской Федерации.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center"/>
        <w:outlineLvl w:val="1"/>
      </w:pPr>
      <w:r w:rsidRPr="00CB0EEA">
        <w:t>2. Порядок установления публичного сервитута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2.1. Публичный сервитут устанавливается постановлением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района.</w:t>
      </w:r>
    </w:p>
    <w:p w:rsidR="00CB0EEA" w:rsidRPr="00CB0EEA" w:rsidRDefault="00CB0EEA" w:rsidP="00CB0EEA">
      <w:pPr>
        <w:pStyle w:val="ConsPlusNormal"/>
        <w:ind w:firstLine="540"/>
        <w:jc w:val="both"/>
      </w:pPr>
      <w:bookmarkStart w:id="1" w:name="P40"/>
      <w:bookmarkEnd w:id="1"/>
      <w:r w:rsidRPr="00CB0EEA">
        <w:t xml:space="preserve">2.2. Лицо, заинтересованное в установлении публичного сервитута (далее по тексту - заявитель), обращается с заявлением об установлении публичного сервитута на имя главы </w:t>
      </w:r>
      <w:proofErr w:type="spellStart"/>
      <w:r w:rsidRPr="00CB0EEA">
        <w:t>Кондинского</w:t>
      </w:r>
      <w:proofErr w:type="spellEnd"/>
      <w:r w:rsidRPr="00CB0EEA">
        <w:t xml:space="preserve"> района в комитет по управлению муниципальным имуществом администрации </w:t>
      </w:r>
      <w:proofErr w:type="spellStart"/>
      <w:r w:rsidRPr="00CB0EEA">
        <w:lastRenderedPageBreak/>
        <w:t>Кондинского</w:t>
      </w:r>
      <w:proofErr w:type="spellEnd"/>
      <w:r w:rsidRPr="00CB0EEA">
        <w:t xml:space="preserve"> района (далее - уполномоченный орган).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2.2.1. Заявление об установлении публичного сервитута (далее - заявление) должно содержать следующие сведения о земельном участке, в отношении которого предполагается установить публичный сервитут: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1) местоположение или адрес земельного участка;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2) ориентировочная площадь публичного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3) цели установления публичного сервитута (содержание публичного сервитута) и обоснование необходимости его установления;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4) предлагаемый срок действия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К заявлению также прилагается схема, содержащая предлагаемые границы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2.2.2. Заявление подписывается заявителем либо его представителем, документально подтвердившим свои полномочия на осуществление данных действий от имени заявителя, с указанием: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1) для физического лица - фамилии, имени, отчества, паспортных данных, места жительства;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2) для юридического лица - полного наименования, данных государственной регистрации и индивидуального номера налогоплательщика (ИНН);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3) контактных телефонов, адреса электронной почты;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4) способа выдачи (направления) заявителю документов.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2.3. В течение 7 дней </w:t>
      </w:r>
      <w:proofErr w:type="gramStart"/>
      <w:r w:rsidRPr="00CB0EEA">
        <w:t>с даты регистрации</w:t>
      </w:r>
      <w:proofErr w:type="gramEnd"/>
      <w:r w:rsidRPr="00CB0EEA">
        <w:t xml:space="preserve"> заявления уполномоченный орган готовит заключение о возможности установления публичного сервитута (далее - заключение).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2.4. При наличии оснований, предусмотренных </w:t>
      </w:r>
      <w:hyperlink w:anchor="P55" w:history="1">
        <w:r w:rsidRPr="00CB0EEA">
          <w:t>п. 2.5</w:t>
        </w:r>
      </w:hyperlink>
      <w:r w:rsidRPr="00CB0EEA">
        <w:t xml:space="preserve"> Положения, уполномоченный орган готовит письменный отказ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об установлении публичного сервитута, который должен быть принят в течение 7 дней </w:t>
      </w:r>
      <w:proofErr w:type="gramStart"/>
      <w:r w:rsidRPr="00CB0EEA">
        <w:t>с даты подписания</w:t>
      </w:r>
      <w:proofErr w:type="gramEnd"/>
      <w:r w:rsidRPr="00CB0EEA">
        <w:t xml:space="preserve"> заключения руководителем уполномоченного органа.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Письменный отказ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в установлении публичного сервитута в течение 3 дней </w:t>
      </w:r>
      <w:proofErr w:type="gramStart"/>
      <w:r w:rsidRPr="00CB0EEA">
        <w:t>с даты</w:t>
      </w:r>
      <w:proofErr w:type="gramEnd"/>
      <w:r w:rsidRPr="00CB0EEA">
        <w:t xml:space="preserve"> его подписания выдается (направляется) уполномоченным органом заявителю способом, указанным в заявлении.</w:t>
      </w:r>
    </w:p>
    <w:p w:rsidR="00CB0EEA" w:rsidRPr="00CB0EEA" w:rsidRDefault="00CB0EEA" w:rsidP="00CB0EEA">
      <w:pPr>
        <w:pStyle w:val="ConsPlusNormal"/>
        <w:ind w:firstLine="540"/>
        <w:jc w:val="both"/>
      </w:pPr>
      <w:bookmarkStart w:id="2" w:name="P55"/>
      <w:bookmarkEnd w:id="2"/>
      <w:r w:rsidRPr="00CB0EEA">
        <w:t>2.5. Отказ в установлении публичного сервитута принимается в случаях, если: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2.5.1. заявление об установлении публичного сервитута не соответствует требованиям </w:t>
      </w:r>
      <w:hyperlink w:anchor="P40" w:history="1">
        <w:r w:rsidRPr="00CB0EEA">
          <w:t>пункта 2.2</w:t>
        </w:r>
      </w:hyperlink>
      <w:r w:rsidRPr="00CB0EEA">
        <w:t xml:space="preserve"> настоящего Положения;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2.5.2. цель, для достижения которой предполагается установить публичный сервитут, может быть достигнута иным способом, в том числе путем установления частного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2.5.3. публичный сервитут не соответствует правовому режиму использования земельного участка;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2.5.4. цель установления публичного сервитута не соответствует целям, определенным действующим законодательством.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2.6. В случае возможности установления публичного сервитута, в течение 15 дней </w:t>
      </w:r>
      <w:proofErr w:type="gramStart"/>
      <w:r w:rsidRPr="00CB0EEA">
        <w:t>с даты подписания</w:t>
      </w:r>
      <w:proofErr w:type="gramEnd"/>
      <w:r w:rsidRPr="00CB0EEA">
        <w:t xml:space="preserve"> заключения, уполномоченный орган: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2.6.1. готовит схему границ публичного сервитута в масштабе 1:500 - 1:2000 на основании предложений, содержащихся в градостроительной документации о застройке (на схеме границ публичного сервитута отображаются сфера действия публичного сервитута (площадь, границы), границы и кадастровый номер земельного участка, на котором предлагается установить публичный сервитут);</w:t>
      </w:r>
    </w:p>
    <w:p w:rsidR="00CB0EEA" w:rsidRPr="00CB0EEA" w:rsidRDefault="00CB0EEA" w:rsidP="00CB0EEA">
      <w:pPr>
        <w:pStyle w:val="ConsPlusNormal"/>
        <w:ind w:firstLine="540"/>
        <w:jc w:val="both"/>
      </w:pPr>
      <w:proofErr w:type="gramStart"/>
      <w:r w:rsidRPr="00CB0EEA">
        <w:t>2.6.2. уведомляет письменно собственников, землевладельцев и землепользователей земельных участков о предстоящем (возможном) установлении публичного сервитута (с указанием в уведомлении о сфере действия публичного сервитута, цели и сроке установления публичного сервитута, предложении по обеспечению государственной регистрации ранее возникших прав на земельные участки, о сроке, в течение которого уполномоченным органом принимаются предложения и возражения указанных лиц по установлению публичного сервитута);</w:t>
      </w:r>
      <w:proofErr w:type="gramEnd"/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2.6.3. организует проведение общественных слушаний.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2.7. общественные слушания проводятся среди населения, проживающего вблизи или на территории, в пределах которой планируется установление публичного сервитута, а также правообладателей земельного участка, в отношении которого планируется установление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Общественные слушания проводятся на основании равного, свободного и добровольного волеизъявления. Правом участвовать в общественных слушаниях обладает каждый дееспособный гражданин, достигший к моменту проведения общественных слушаний 18 лет.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lastRenderedPageBreak/>
        <w:t xml:space="preserve">2.8. Решение о проведении общественных слушаний оформляется постановлением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района, в котором определяются: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2.8.1. месторасположение (адрес), кадастровый номер, целевое назначение земельного участка, в отношении которого планируется установление публичного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2.8.2. цель установления публичного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2.8.3. срок установления публичного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2.8.4. наименование заявителя;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2.8.5. наименование и местонахождение органа, уполномоченного на организацию, проведение общественных слушаний, в том числе прием замечаний (предложений) по вопросу общественных слушаний, составление заключения о результатах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2.8.6. срок проведения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2.8.7. дата и место проведения собрания по обсуждению вопроса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2.8.8. состав комиссии по проведению собрания по обсуждению вопроса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2.8.9. срок и место приема замечаний (предложений) по вопросу общественных слушаний.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К решению о проведении общественных слушаний прилагается схема границ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2.9. Постановление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 проведении публичных слушаний подлежит опубликованию в газете "</w:t>
      </w:r>
      <w:proofErr w:type="spellStart"/>
      <w:r w:rsidRPr="00CB0EEA">
        <w:t>Кондинский</w:t>
      </w:r>
      <w:proofErr w:type="spellEnd"/>
      <w:r w:rsidRPr="00CB0EEA">
        <w:t xml:space="preserve"> вестник" и размещению на официальном сайте органов местного самоуправления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 в информационно-телекоммуникационной сети "Интернет" не позднее 30 дней со дня поступления заявления в уполномоченный орган.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2.10. </w:t>
      </w:r>
      <w:proofErr w:type="gramStart"/>
      <w:r w:rsidRPr="00CB0EEA">
        <w:t xml:space="preserve">Срок проведения общественных слушаний определяется решением о проведении общественных слушаний и не может составлять менее 30 дней и более 60 дней с момента опубликования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 проведении общественных слушаний до даты размещения заключения о результатах общественных слушаний на официальном сайте органов местного самоуправления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 в информационно-телекоммуникационной сети "Интернет".</w:t>
      </w:r>
      <w:proofErr w:type="gramEnd"/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2.11. Уполномоченный орган: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2.11.1. обеспечивает организацию и проведение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2.11.2. информирует заявителя, участников общественных слушаний, заинтересованных лиц о проведении общественных слушаний, собрания по обсуждению вопроса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2.11.3. осуществляет прием и учет замечаний (предложений) по вопросу общественных слушаний;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2.11.4. готовит заключение о результатах общественных слушаний (за подписью руководителя уполномоченного органа) на основании протокола собрания по обсуждению вопроса общественных слушаний, составленного комиссией по проведению вышеуказанного собрания, поступивших замечаний (предложений) по вопросу общественных слушаний.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Заключение о результатах общественных слушаний должно содержать рекомендации о возможности установления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2.11.5. корректирует, при необходимости, схему границ публичного </w:t>
      </w:r>
      <w:proofErr w:type="gramStart"/>
      <w:r w:rsidRPr="00CB0EEA">
        <w:t>сервитута</w:t>
      </w:r>
      <w:proofErr w:type="gramEnd"/>
      <w:r w:rsidRPr="00CB0EEA">
        <w:t xml:space="preserve"> с учетом поступивших в период проведения общественных слушаний замечаний и предложений.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2.12. Глава </w:t>
      </w:r>
      <w:proofErr w:type="spellStart"/>
      <w:r w:rsidRPr="00CB0EEA">
        <w:t>Кондинского</w:t>
      </w:r>
      <w:proofErr w:type="spellEnd"/>
      <w:r w:rsidRPr="00CB0EEA">
        <w:t xml:space="preserve"> района (либо лицо, его замещающее в установленном порядке) с учетом заключения о результатах общественных слушаний в течение 7 дней после их завершения принимает решение об установлении публичного сервитута или об отказе в его установлении в форме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2.13. В решении об установлении публичного сервитута должны быть указаны: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2.13.1. сведения о земельном участке, в отношении которого установлен публичный сервитут (его местонахождение (адрес), кадастровый номер, площадь, категория земель, разрешенное использование);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2.13.2. сведения о собственнике, землепользователе или землевладельце указанного земельного участка;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2.13.3. цель установления публичного сервитута и сфера его действия (площадь, границы);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2.13.4. срок установления публичного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2.13.5. информация об обязанности осуществления государственной регистрации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К постановлению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об установлении публичного </w:t>
      </w:r>
      <w:r w:rsidRPr="00CB0EEA">
        <w:lastRenderedPageBreak/>
        <w:t>сервитута прилагается схема границ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2.14. Копия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об установлении публичного сервитута в течение 7 дней со дня принятия выдается (направляется) уполномоченным органом заявителю способом, указанным в заявлении, для обеспечения выполнения кадастровых работ.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2.15. Уполномоченный орган в течение 5 дней с момента получения сведений о государственной регистрации публичного сервитута направляет для официального опубликования и размещения на официальном сайте органов местного самоуправления муниципального образования </w:t>
      </w:r>
      <w:proofErr w:type="spellStart"/>
      <w:r w:rsidRPr="00CB0EEA">
        <w:t>Кондинский</w:t>
      </w:r>
      <w:proofErr w:type="spellEnd"/>
      <w:r w:rsidRPr="00CB0EEA">
        <w:t xml:space="preserve"> район в информационно-телекоммуникационной сети "Интернет" постановление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об установлении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2.16. Копия отказа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в установлении публичного сервитута в виде письма в течение 7 дней со дня принятия выдается (направляется) уполномоченным органом заявителю способом, указанным в заявлении.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jc w:val="center"/>
        <w:outlineLvl w:val="1"/>
      </w:pPr>
      <w:r w:rsidRPr="00CB0EEA">
        <w:t>3. Порядок прекращения публичного сервитута</w:t>
      </w:r>
    </w:p>
    <w:p w:rsidR="00CB0EEA" w:rsidRPr="00CB0EEA" w:rsidRDefault="00CB0EEA" w:rsidP="00CB0EEA">
      <w:pPr>
        <w:pStyle w:val="ConsPlusNormal"/>
        <w:jc w:val="both"/>
      </w:pP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3.1. Публичный сервитут прекращается в случае отсутствия общественных нужд, для которых он был установлен, по заявлению заинтересованного лица о прекращении публичного сервитута, поданного на имя главы </w:t>
      </w:r>
      <w:proofErr w:type="spellStart"/>
      <w:r w:rsidRPr="00CB0EEA">
        <w:t>Кондинского</w:t>
      </w:r>
      <w:proofErr w:type="spellEnd"/>
      <w:r w:rsidRPr="00CB0EEA">
        <w:t xml:space="preserve"> района в уполномоченный орган, либо по инициативе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района.</w:t>
      </w:r>
    </w:p>
    <w:p w:rsidR="00CB0EEA" w:rsidRPr="00CB0EEA" w:rsidRDefault="00CB0EEA" w:rsidP="00CB0EEA">
      <w:pPr>
        <w:pStyle w:val="ConsPlusNormal"/>
        <w:ind w:firstLine="540"/>
        <w:jc w:val="both"/>
      </w:pPr>
      <w:bookmarkStart w:id="3" w:name="P101"/>
      <w:bookmarkEnd w:id="3"/>
      <w:r w:rsidRPr="00CB0EEA">
        <w:t>3.2. В заявлении о прекращении публичного сервитута должны быть указаны: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3.2.1. местоположение или адрес земельного участка, в отношении которого установлен публичный сервитут;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3.2.2. обоснование требования о прекращении публичного сервитута.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К заявлению могут быть приложены документы, обосновывающие требования заявителя.</w:t>
      </w:r>
    </w:p>
    <w:p w:rsidR="00CB0EEA" w:rsidRPr="00CB0EEA" w:rsidRDefault="00CB0EEA" w:rsidP="00CB0EEA">
      <w:pPr>
        <w:pStyle w:val="ConsPlusNormal"/>
        <w:ind w:firstLine="540"/>
        <w:jc w:val="both"/>
      </w:pPr>
      <w:bookmarkStart w:id="4" w:name="P105"/>
      <w:bookmarkEnd w:id="4"/>
      <w:r w:rsidRPr="00CB0EEA">
        <w:t>3.3. Заявление подписывается заявителем либо его представителем, документально подтвердившим свои полномочия на осуществление данных действий от имени заявителя, с указанием: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3.3.1. для физического лица - фамилии, имени, отчества, паспортных данных, места жительства;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3.3.2. для юридического лица - полного наименования, данных государственной регистрации и индивидуального номера налогоплательщика (ИНН);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3.3.3. контактных телефонов, адреса электронной почты;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3.3.4. способа выдачи (направления) заявителю документов.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3.4. Уполномоченный орган: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3.4.1. в течение 20 дней </w:t>
      </w:r>
      <w:proofErr w:type="gramStart"/>
      <w:r w:rsidRPr="00CB0EEA">
        <w:t>с даты регистрации</w:t>
      </w:r>
      <w:proofErr w:type="gramEnd"/>
      <w:r w:rsidRPr="00CB0EEA">
        <w:t xml:space="preserve"> заявления о прекращении публичного сервитута: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3.4.2. проверяет сведения, указанные в заявлении и готовит заключение о возможности прекращения публичного сервитута;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3.4.3. готовит и согласовывает проект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 прекращении публичного сервитута либо письмо об отказе в прекращении публичного сервитута, которое должно быть принято в течение 10 дней </w:t>
      </w:r>
      <w:proofErr w:type="gramStart"/>
      <w:r w:rsidRPr="00CB0EEA">
        <w:t>с даты подписания</w:t>
      </w:r>
      <w:proofErr w:type="gramEnd"/>
      <w:r w:rsidRPr="00CB0EEA">
        <w:t xml:space="preserve"> заключения руководителем уполномоченного органа.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3.4.4. в течение 5 дней со дня принятия выдает (направляет) копию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 прекращении публичного сервитута либо письмо об отказе в прекращении публичного сервитута заявителю способом, указанным в заявлении.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3.4.5. в течение 5 дней со дня принятия направляет заказным письмом с уведомлением копию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 прекращении публичного сервитута правообладателю земельного участка, в отношении которого был установлен публичный сервитут.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3.4.6. в течение 30 дней со дня принятия постановления администрации </w:t>
      </w:r>
      <w:proofErr w:type="spellStart"/>
      <w:r w:rsidRPr="00CB0EEA">
        <w:t>Кондинского</w:t>
      </w:r>
      <w:proofErr w:type="spellEnd"/>
      <w:r w:rsidRPr="00CB0EEA">
        <w:t xml:space="preserve"> района о прекращении публичного сервитута обеспечивает погашение соответствующей записи в Едином государственном реестре прав на недвижимое имущество и сделок с ним.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3.5. Решение об отказе в прекращении публичного сервитута принимается в случаях, если: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 xml:space="preserve">3.5.1. заявление о прекращении публичного сервитута не соответствует требованиям </w:t>
      </w:r>
      <w:hyperlink w:anchor="P101" w:history="1">
        <w:r w:rsidRPr="00CB0EEA">
          <w:t>пунктов 3.2</w:t>
        </w:r>
      </w:hyperlink>
      <w:r w:rsidRPr="00CB0EEA">
        <w:t xml:space="preserve">, </w:t>
      </w:r>
      <w:hyperlink w:anchor="P105" w:history="1">
        <w:r w:rsidRPr="00CB0EEA">
          <w:t>3.3</w:t>
        </w:r>
      </w:hyperlink>
      <w:r w:rsidRPr="00CB0EEA">
        <w:t xml:space="preserve"> настоящего Положения;</w:t>
      </w:r>
    </w:p>
    <w:p w:rsidR="00CB0EEA" w:rsidRPr="00CB0EEA" w:rsidRDefault="00CB0EEA" w:rsidP="00CB0EEA">
      <w:pPr>
        <w:pStyle w:val="ConsPlusNormal"/>
        <w:ind w:firstLine="540"/>
        <w:jc w:val="both"/>
      </w:pPr>
      <w:r w:rsidRPr="00CB0EEA">
        <w:t>3.5.2. не утрачены основания, в соответствии с которыми публичный сервитут был установлен.</w:t>
      </w:r>
    </w:p>
    <w:sectPr w:rsidR="00CB0EEA" w:rsidRPr="00CB0EEA" w:rsidSect="00CB0EE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EEA"/>
    <w:rsid w:val="00CB0EEA"/>
    <w:rsid w:val="00F40524"/>
    <w:rsid w:val="00F6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0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0E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EA623750FD89FB00C24749DF3C0124F2FA144D4930B6298EF26960B6q9G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FEA623750FD89FB00C24749DF3C0124F2FA144D4930B6298EF26960B69A6402938CDA43D2535328qAG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EA623750FD89FB00C24749DF3C0124F3F31D484E3DB6298EF26960B69A6402938CDA43D2525621qAGEF" TargetMode="External"/><Relationship Id="rId5" Type="http://schemas.openxmlformats.org/officeDocument/2006/relationships/hyperlink" Target="consultantplus://offline/ref=CFEA623750FD89FB00C24749DF3C0124F2FA144D4930B6298EF26960B69A6402938CDA43D2535328qAGF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FEA623750FD89FB00C24749DF3C0124F3F31D484E3DB6298EF26960B69A6402938CDA43D2525621qAGE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2189</Words>
  <Characters>12479</Characters>
  <Application>Microsoft Office Word</Application>
  <DocSecurity>0</DocSecurity>
  <Lines>103</Lines>
  <Paragraphs>29</Paragraphs>
  <ScaleCrop>false</ScaleCrop>
  <Company/>
  <LinksUpToDate>false</LinksUpToDate>
  <CharactersWithSpaces>14639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1</cp:revision>
  <cp:lastPrinted>2018-08-02T05:08:00Z</cp:lastPrinted>
  <dcterms:created xsi:type="dcterms:W3CDTF">2018-08-02T05:06:00Z</dcterms:created>
  <dcterms:modified xsi:type="dcterms:W3CDTF">2018-08-02T05:09:00Z</dcterms:modified>
</cp:coreProperties>
</file>